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Launch of 50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Edition of “How the Wes</w:t>
      </w:r>
      <w:bookmarkStart w:id="0" w:name="_GoBack"/>
      <w:bookmarkEnd w:id="0"/>
      <w:r>
        <w:rPr>
          <w:sz w:val="28"/>
          <w:szCs w:val="28"/>
        </w:rPr>
        <w:t xml:space="preserve">t Indian </w:t>
      </w:r>
    </w:p>
    <w:p>
      <w:pPr>
        <w:jc w:val="center"/>
      </w:pPr>
      <w:r>
        <w:rPr>
          <w:sz w:val="28"/>
          <w:szCs w:val="28"/>
        </w:rPr>
        <w:t>Child is Made Educationally Sub Normal in the British School System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QUESTIONNAIRE</w:t>
      </w:r>
    </w:p>
    <w:p>
      <w:pPr>
        <w:jc w:val="center"/>
      </w:pPr>
      <w:r>
        <w:t xml:space="preserve">For those interested in moving the struggle forward </w:t>
      </w:r>
    </w:p>
    <w:p/>
    <w:p>
      <w:pPr>
        <w:pStyle w:val="8"/>
        <w:numPr>
          <w:ilvl w:val="0"/>
          <w:numId w:val="1"/>
        </w:numPr>
        <w:rPr>
          <w:highlight w:val="none"/>
        </w:rPr>
      </w:pPr>
      <w:r>
        <w:rPr>
          <w:highlight w:val="none"/>
        </w:rPr>
        <w:t xml:space="preserve">Contact details </w:t>
      </w:r>
    </w:p>
    <w:p>
      <w:pPr>
        <w:pStyle w:val="8"/>
        <w:numPr>
          <w:ilvl w:val="0"/>
          <w:numId w:val="0"/>
        </w:numPr>
        <w:ind w:left="360" w:leftChars="0"/>
        <w:rPr>
          <w:highlight w:val="none"/>
        </w:rPr>
      </w:pPr>
    </w:p>
    <w:tbl>
      <w:tblPr>
        <w:tblStyle w:val="7"/>
        <w:tblW w:w="0" w:type="auto"/>
        <w:tblInd w:w="8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5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24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jc w:val="both"/>
              <w:rPr>
                <w:highlight w:val="none"/>
                <w:vertAlign w:val="baseline"/>
              </w:rPr>
            </w:pPr>
            <w:r>
              <w:rPr>
                <w:highlight w:val="none"/>
              </w:rPr>
              <w:t>Name:</w:t>
            </w:r>
          </w:p>
        </w:tc>
        <w:tc>
          <w:tcPr>
            <w:tcW w:w="5866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jc w:val="both"/>
              <w:rPr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24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jc w:val="both"/>
              <w:rPr>
                <w:highlight w:val="none"/>
                <w:vertAlign w:val="baseline"/>
              </w:rPr>
            </w:pPr>
            <w:r>
              <w:rPr>
                <w:highlight w:val="none"/>
                <w:vertAlign w:val="baseline"/>
              </w:rPr>
              <w:t>Address:</w:t>
            </w:r>
          </w:p>
        </w:tc>
        <w:tc>
          <w:tcPr>
            <w:tcW w:w="5866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jc w:val="both"/>
              <w:rPr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24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jc w:val="both"/>
              <w:rPr>
                <w:highlight w:val="none"/>
                <w:vertAlign w:val="baseline"/>
              </w:rPr>
            </w:pPr>
          </w:p>
        </w:tc>
        <w:tc>
          <w:tcPr>
            <w:tcW w:w="5866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jc w:val="both"/>
              <w:rPr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24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jc w:val="both"/>
              <w:rPr>
                <w:highlight w:val="none"/>
                <w:vertAlign w:val="baseline"/>
              </w:rPr>
            </w:pPr>
            <w:r>
              <w:rPr>
                <w:highlight w:val="none"/>
                <w:vertAlign w:val="baseline"/>
              </w:rPr>
              <w:t xml:space="preserve">Mobile: </w:t>
            </w:r>
          </w:p>
        </w:tc>
        <w:tc>
          <w:tcPr>
            <w:tcW w:w="5866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jc w:val="both"/>
              <w:rPr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24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jc w:val="both"/>
              <w:rPr>
                <w:highlight w:val="none"/>
                <w:vertAlign w:val="baseline"/>
              </w:rPr>
            </w:pPr>
            <w:r>
              <w:rPr>
                <w:highlight w:val="none"/>
                <w:vertAlign w:val="baseline"/>
              </w:rPr>
              <w:t>Email:</w:t>
            </w:r>
          </w:p>
        </w:tc>
        <w:tc>
          <w:tcPr>
            <w:tcW w:w="5866" w:type="dxa"/>
          </w:tcPr>
          <w:p>
            <w:pPr>
              <w:pStyle w:val="8"/>
              <w:widowControl w:val="0"/>
              <w:numPr>
                <w:ilvl w:val="0"/>
                <w:numId w:val="0"/>
              </w:numPr>
              <w:jc w:val="both"/>
              <w:rPr>
                <w:highlight w:val="none"/>
                <w:vertAlign w:val="baseline"/>
              </w:rPr>
            </w:pPr>
          </w:p>
        </w:tc>
      </w:tr>
    </w:tbl>
    <w:p/>
    <w:p>
      <w:pPr>
        <w:pStyle w:val="8"/>
        <w:numPr>
          <w:ilvl w:val="0"/>
          <w:numId w:val="1"/>
        </w:numPr>
      </w:pPr>
      <w:r>
        <w:t>What is your role in children and young people’s education? e.g. parent/teacher/student/community activist.</w:t>
      </w:r>
    </w:p>
    <w:p/>
    <w:p/>
    <w:p>
      <w:pPr>
        <w:pStyle w:val="8"/>
        <w:numPr>
          <w:ilvl w:val="0"/>
          <w:numId w:val="1"/>
        </w:numPr>
      </w:pPr>
      <w:r>
        <w:t>Are you a member of an organisation?  Which one?  e.g. Trade Union, community organisation, campaign, political organisation. What is your role?</w:t>
      </w:r>
    </w:p>
    <w:p/>
    <w:p/>
    <w:p>
      <w:pPr>
        <w:pStyle w:val="8"/>
        <w:numPr>
          <w:ilvl w:val="0"/>
          <w:numId w:val="1"/>
        </w:numPr>
      </w:pPr>
      <w:r>
        <w:t xml:space="preserve">What is your particular interest in the issue of racism in the British </w:t>
      </w:r>
    </w:p>
    <w:p>
      <w:pPr>
        <w:ind w:left="720"/>
      </w:pPr>
      <w:r>
        <w:t>school system?</w:t>
      </w:r>
    </w:p>
    <w:p/>
    <w:p/>
    <w:p>
      <w:pPr>
        <w:pStyle w:val="8"/>
        <w:numPr>
          <w:ilvl w:val="0"/>
          <w:numId w:val="1"/>
        </w:numPr>
      </w:pPr>
      <w:r>
        <w:t>Please share any advice, experience, information that you have about that would be helpful to moving the struggle forward.</w:t>
      </w:r>
    </w:p>
    <w:p>
      <w:pPr>
        <w:pStyle w:val="8"/>
        <w:numPr>
          <w:ilvl w:val="0"/>
          <w:numId w:val="0"/>
        </w:numPr>
      </w:pPr>
    </w:p>
    <w:p>
      <w:pPr>
        <w:pStyle w:val="8"/>
        <w:numPr>
          <w:ilvl w:val="0"/>
          <w:numId w:val="0"/>
        </w:numPr>
        <w:ind w:left="360" w:leftChars="0"/>
        <w:rPr>
          <w:highlight w:val="none"/>
        </w:rPr>
      </w:pPr>
    </w:p>
    <w:p>
      <w:pPr>
        <w:pStyle w:val="8"/>
        <w:numPr>
          <w:ilvl w:val="0"/>
          <w:numId w:val="1"/>
        </w:numPr>
        <w:rPr>
          <w:highlight w:val="none"/>
        </w:rPr>
      </w:pPr>
      <w:r>
        <w:rPr>
          <w:rFonts w:hint="default" w:ascii="Comic Sans MS Bold" w:hAnsi="Comic Sans MS Bold" w:cs="Comic Sans MS Bold"/>
          <w:b/>
          <w:bCs/>
          <w:highlight w:val="none"/>
        </w:rPr>
        <w:t xml:space="preserve">Question to the panel. </w:t>
      </w:r>
      <w:r>
        <w:rPr>
          <w:highlight w:val="none"/>
        </w:rPr>
        <w:t xml:space="preserve"> Please put your question here.  </w:t>
      </w:r>
    </w:p>
    <w:p>
      <w:pPr>
        <w:pStyle w:val="8"/>
        <w:numPr>
          <w:ilvl w:val="0"/>
          <w:numId w:val="0"/>
        </w:numPr>
        <w:ind w:left="360" w:leftChars="0"/>
        <w:rPr>
          <w:highlight w:val="none"/>
        </w:rPr>
      </w:pPr>
    </w:p>
    <w:p>
      <w:pPr>
        <w:pStyle w:val="8"/>
        <w:numPr>
          <w:ilvl w:val="0"/>
          <w:numId w:val="0"/>
        </w:numPr>
        <w:rPr>
          <w:highlight w:val="none"/>
        </w:rPr>
      </w:pPr>
    </w:p>
    <w:p>
      <w:pPr>
        <w:pStyle w:val="8"/>
        <w:numPr>
          <w:ilvl w:val="0"/>
          <w:numId w:val="0"/>
        </w:numPr>
        <w:ind w:left="360" w:leftChars="0"/>
        <w:rPr>
          <w:highlight w:val="none"/>
        </w:rPr>
      </w:pPr>
    </w:p>
    <w:p>
      <w:pPr>
        <w:pStyle w:val="8"/>
        <w:numPr>
          <w:ilvl w:val="0"/>
          <w:numId w:val="1"/>
        </w:numPr>
        <w:rPr>
          <w:highlight w:val="none"/>
          <w:lang w:val="en-US"/>
        </w:rPr>
      </w:pPr>
      <w:r>
        <w:rPr>
          <w:highlight w:val="none"/>
        </w:rPr>
        <w:t>Would you wish to be updated with developments in this area?</w:t>
      </w:r>
    </w:p>
    <w:p>
      <w:pPr>
        <w:pStyle w:val="8"/>
        <w:numPr>
          <w:numId w:val="0"/>
        </w:numPr>
        <w:contextualSpacing/>
        <w:rPr>
          <w:highlight w:val="none"/>
        </w:rPr>
      </w:pPr>
    </w:p>
    <w:p>
      <w:pPr>
        <w:pStyle w:val="8"/>
        <w:numPr>
          <w:numId w:val="0"/>
        </w:numPr>
        <w:contextualSpacing/>
        <w:rPr>
          <w:highlight w:val="none"/>
        </w:rPr>
      </w:pPr>
    </w:p>
    <w:p>
      <w:pPr>
        <w:pStyle w:val="8"/>
        <w:numPr>
          <w:numId w:val="0"/>
        </w:numPr>
        <w:contextualSpacing/>
        <w:rPr>
          <w:highlight w:val="none"/>
        </w:rPr>
      </w:pPr>
    </w:p>
    <w:p>
      <w:pPr>
        <w:pStyle w:val="8"/>
        <w:numPr>
          <w:numId w:val="0"/>
        </w:numPr>
        <w:contextualSpacing/>
        <w:rPr>
          <w:rFonts w:hint="default" w:ascii="Comic Sans MS Regular" w:hAnsi="Comic Sans MS Regular" w:cs="Comic Sans MS Regular"/>
          <w:sz w:val="22"/>
          <w:szCs w:val="22"/>
          <w:highlight w:val="none"/>
        </w:rPr>
      </w:pPr>
      <w:r>
        <w:rPr>
          <w:rFonts w:hint="default" w:ascii="Comic Sans MS Regular" w:hAnsi="Comic Sans MS Regular" w:cs="Comic Sans MS Regular"/>
          <w:sz w:val="22"/>
          <w:szCs w:val="22"/>
          <w:highlight w:val="none"/>
        </w:rPr>
        <w:t xml:space="preserve">Please return completed copies of the questionnaire to </w:t>
      </w:r>
    </w:p>
    <w:p>
      <w:pPr>
        <w:keepNext w:val="0"/>
        <w:keepLines w:val="0"/>
        <w:widowControl/>
        <w:suppressLineNumbers w:val="0"/>
        <w:jc w:val="left"/>
        <w:rPr>
          <w:highlight w:val="none"/>
        </w:rPr>
      </w:pPr>
      <w:r>
        <w:rPr>
          <w:rFonts w:hint="default" w:ascii="Comic Sans MS Regular" w:hAnsi="Comic Sans MS Regular" w:eastAsia="宋体" w:cs="Comic Sans MS Regular"/>
          <w:kern w:val="0"/>
          <w:sz w:val="22"/>
          <w:szCs w:val="22"/>
          <w:lang w:val="en-US" w:eastAsia="zh-CN" w:bidi="ar"/>
        </w:rPr>
        <w:fldChar w:fldCharType="begin"/>
      </w:r>
      <w:r>
        <w:rPr>
          <w:rFonts w:hint="default" w:ascii="Comic Sans MS Regular" w:hAnsi="Comic Sans MS Regular" w:eastAsia="宋体" w:cs="Comic Sans MS Regular"/>
          <w:kern w:val="0"/>
          <w:sz w:val="22"/>
          <w:szCs w:val="22"/>
          <w:lang w:val="en-US" w:eastAsia="zh-CN" w:bidi="ar"/>
        </w:rPr>
        <w:instrText xml:space="preserve"> HYPERLINK "mailto:info@grenada-forwardever.net" </w:instrText>
      </w:r>
      <w:r>
        <w:rPr>
          <w:rFonts w:hint="default" w:ascii="Comic Sans MS Regular" w:hAnsi="Comic Sans MS Regular" w:eastAsia="宋体" w:cs="Comic Sans MS Regular"/>
          <w:kern w:val="0"/>
          <w:sz w:val="22"/>
          <w:szCs w:val="22"/>
          <w:lang w:val="en-US" w:eastAsia="zh-CN" w:bidi="ar"/>
        </w:rPr>
        <w:fldChar w:fldCharType="separate"/>
      </w:r>
      <w:r>
        <w:rPr>
          <w:rStyle w:val="5"/>
          <w:rFonts w:hint="default" w:ascii="Comic Sans MS Regular" w:hAnsi="Comic Sans MS Regular" w:eastAsia="宋体" w:cs="Comic Sans MS Regular"/>
          <w:sz w:val="22"/>
          <w:szCs w:val="22"/>
        </w:rPr>
        <w:t>info@grenada-forwardever.net</w:t>
      </w:r>
      <w:r>
        <w:rPr>
          <w:rFonts w:hint="default" w:ascii="Comic Sans MS Regular" w:hAnsi="Comic Sans MS Regular" w:eastAsia="宋体" w:cs="Comic Sans MS Regular"/>
          <w:kern w:val="0"/>
          <w:sz w:val="22"/>
          <w:szCs w:val="22"/>
          <w:lang w:val="en-US" w:eastAsia="zh-CN" w:bidi="ar"/>
        </w:rPr>
        <w:fldChar w:fldCharType="end"/>
      </w:r>
      <w:r>
        <w:rPr>
          <w:rFonts w:hint="default" w:ascii="Comic Sans MS Regular" w:hAnsi="Comic Sans MS Regular" w:eastAsia="宋体" w:cs="Comic Sans MS Regular"/>
          <w:kern w:val="0"/>
          <w:sz w:val="22"/>
          <w:szCs w:val="22"/>
          <w:lang w:val="en-US" w:eastAsia="zh-CN" w:bidi="ar"/>
        </w:rPr>
        <w:t>.</w:t>
      </w:r>
    </w:p>
    <w:p>
      <w:pPr>
        <w:rPr>
          <w:sz w:val="16"/>
          <w:szCs w:val="16"/>
          <w:highlight w:val="none"/>
        </w:rPr>
      </w:pPr>
    </w:p>
    <w:sectPr>
      <w:footerReference r:id="rId3" w:type="default"/>
      <w:pgSz w:w="11900" w:h="16840"/>
      <w:pgMar w:top="1440" w:right="1800" w:bottom="1440" w:left="1800" w:header="708" w:footer="708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Comic Sans MS">
    <w:panose1 w:val="030F0902030302020204"/>
    <w:charset w:val="00"/>
    <w:family w:val="auto"/>
    <w:pitch w:val="default"/>
    <w:sig w:usb0="00000287" w:usb1="00000000" w:usb2="00000000" w:usb3="00000000" w:csb0="2000009F" w:csb1="00000000"/>
  </w:font>
  <w:font w:name="ＭＳ 明朝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mic Sans MS Bold">
    <w:panose1 w:val="030F0902030302020204"/>
    <w:charset w:val="00"/>
    <w:family w:val="auto"/>
    <w:pitch w:val="default"/>
    <w:sig w:usb0="00000287" w:usb1="00000000" w:usb2="00000000" w:usb3="00000000" w:csb0="2000009F" w:csb1="00000000"/>
  </w:font>
  <w:font w:name="Comic Sans MS Regular">
    <w:panose1 w:val="030F09020303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16"/>
        <w:szCs w:val="16"/>
        <w:highlight w:val="cyan"/>
      </w:rPr>
    </w:pPr>
  </w:p>
  <w:tbl>
    <w:tblPr>
      <w:tblStyle w:val="7"/>
      <w:tblW w:w="0" w:type="auto"/>
      <w:tblInd w:w="0" w:type="dxa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433"/>
      <w:gridCol w:w="2543"/>
      <w:gridCol w:w="2540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c>
        <w:tcPr>
          <w:tcW w:w="3433" w:type="dxa"/>
        </w:tcPr>
        <w:p>
          <w:pPr>
            <w:widowControl w:val="0"/>
            <w:jc w:val="both"/>
            <w:rPr>
              <w:sz w:val="16"/>
              <w:szCs w:val="16"/>
              <w:highlight w:val="none"/>
              <w:vertAlign w:val="baseline"/>
            </w:rPr>
          </w:pPr>
          <w:r>
            <w:rPr>
              <w:sz w:val="16"/>
              <w:highlight w:val="none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s0lY7tAAAAAFAQAADwAAAAAAAAAB&#10;ACAAAAA4AAAAZHJzL2Rvd25yZXYueG1sUEsBAhQAFAAAAAgAh07iQNoZnRUCAgAAEgQAAA4AAAAA&#10;AAAAAQAgAAAANQEAAGRycy9lMm9Eb2MueG1sUEsFBgAAAAAGAAYAWQEAAKkFAAAAAA==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p/>
                      </w:txbxContent>
                    </v:textbox>
                  </v:shape>
                </w:pict>
              </mc:Fallback>
            </mc:AlternateContent>
          </w:r>
          <w:r>
            <w:rPr>
              <w:sz w:val="16"/>
              <w:szCs w:val="16"/>
              <w:highlight w:val="none"/>
            </w:rPr>
            <w:t>G-FE 27.3.21 JT</w:t>
          </w:r>
        </w:p>
      </w:tc>
      <w:tc>
        <w:tcPr>
          <w:tcW w:w="2543" w:type="dxa"/>
        </w:tcPr>
        <w:p>
          <w:pPr>
            <w:widowControl w:val="0"/>
            <w:snapToGrid w:val="0"/>
            <w:jc w:val="center"/>
            <w:rPr>
              <w:sz w:val="16"/>
              <w:szCs w:val="16"/>
              <w:highlight w:val="none"/>
              <w:vertAlign w:val="baseline"/>
            </w:rPr>
          </w:pPr>
          <w:r>
            <w:rPr>
              <w:sz w:val="18"/>
              <w:highlight w:val="none"/>
            </w:rPr>
            <w:t xml:space="preserve">Page </w:t>
          </w:r>
          <w:r>
            <w:rPr>
              <w:sz w:val="18"/>
              <w:highlight w:val="none"/>
            </w:rPr>
            <w:fldChar w:fldCharType="begin"/>
          </w:r>
          <w:r>
            <w:rPr>
              <w:sz w:val="18"/>
              <w:highlight w:val="none"/>
            </w:rPr>
            <w:instrText xml:space="preserve"> PAGE  \* MERGEFORMAT </w:instrText>
          </w:r>
          <w:r>
            <w:rPr>
              <w:sz w:val="18"/>
              <w:highlight w:val="none"/>
            </w:rPr>
            <w:fldChar w:fldCharType="separate"/>
          </w:r>
          <w:r>
            <w:rPr>
              <w:sz w:val="18"/>
              <w:highlight w:val="none"/>
            </w:rPr>
            <w:t>1</w:t>
          </w:r>
          <w:r>
            <w:rPr>
              <w:sz w:val="18"/>
              <w:highlight w:val="none"/>
            </w:rPr>
            <w:fldChar w:fldCharType="end"/>
          </w:r>
          <w:r>
            <w:rPr>
              <w:sz w:val="18"/>
              <w:highlight w:val="none"/>
            </w:rPr>
            <w:t xml:space="preserve"> of </w:t>
          </w:r>
          <w:r>
            <w:rPr>
              <w:sz w:val="18"/>
              <w:highlight w:val="none"/>
            </w:rPr>
            <w:fldChar w:fldCharType="begin"/>
          </w:r>
          <w:r>
            <w:rPr>
              <w:sz w:val="18"/>
              <w:highlight w:val="none"/>
            </w:rPr>
            <w:instrText xml:space="preserve"> NUMPAGES  \* MERGEFORMAT </w:instrText>
          </w:r>
          <w:r>
            <w:rPr>
              <w:sz w:val="18"/>
              <w:highlight w:val="none"/>
            </w:rPr>
            <w:fldChar w:fldCharType="separate"/>
          </w:r>
          <w:r>
            <w:rPr>
              <w:sz w:val="18"/>
              <w:highlight w:val="none"/>
            </w:rPr>
            <w:t>1</w:t>
          </w:r>
          <w:r>
            <w:rPr>
              <w:sz w:val="18"/>
              <w:highlight w:val="none"/>
            </w:rPr>
            <w:fldChar w:fldCharType="end"/>
          </w:r>
        </w:p>
      </w:tc>
      <w:tc>
        <w:tcPr>
          <w:tcW w:w="2540" w:type="dxa"/>
        </w:tcPr>
        <w:p>
          <w:pPr>
            <w:widowControl w:val="0"/>
            <w:jc w:val="right"/>
            <w:rPr>
              <w:sz w:val="16"/>
              <w:szCs w:val="16"/>
              <w:highlight w:val="none"/>
              <w:vertAlign w:val="baseline"/>
            </w:rPr>
          </w:pPr>
          <w:r>
            <w:rPr>
              <w:rFonts w:ascii="宋体" w:hAnsi="宋体" w:eastAsia="宋体" w:cs="宋体"/>
              <w:kern w:val="0"/>
              <w:sz w:val="24"/>
              <w:szCs w:val="24"/>
              <w:highlight w:val="none"/>
              <w:lang w:val="en-US" w:eastAsia="zh-CN" w:bidi="ar"/>
            </w:rPr>
            <w:drawing>
              <wp:inline distT="0" distB="0" distL="114300" distR="114300">
                <wp:extent cx="212090" cy="234950"/>
                <wp:effectExtent l="0" t="0" r="16510" b="19050"/>
                <wp:docPr id="2" name="Picture 1" descr="IMG_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IMG_25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>
      <w:tc>
        <w:tcPr>
          <w:tcW w:w="8516" w:type="dxa"/>
          <w:gridSpan w:val="3"/>
        </w:tcPr>
        <w:p>
          <w:pPr>
            <w:pStyle w:val="8"/>
            <w:widowControl w:val="0"/>
            <w:numPr>
              <w:ilvl w:val="0"/>
              <w:numId w:val="0"/>
            </w:numPr>
            <w:jc w:val="left"/>
            <w:rPr>
              <w:rFonts w:ascii="宋体" w:hAnsi="宋体" w:eastAsia="宋体" w:cs="宋体"/>
              <w:kern w:val="0"/>
              <w:sz w:val="24"/>
              <w:szCs w:val="24"/>
              <w:highlight w:val="none"/>
              <w:lang w:val="en-US" w:eastAsia="zh-CN" w:bidi="ar"/>
            </w:rPr>
          </w:pPr>
          <w:r>
            <w:rPr>
              <w:sz w:val="16"/>
              <w:szCs w:val="16"/>
              <w:highlight w:val="none"/>
            </w:rPr>
            <w:t xml:space="preserve">Questions will be submitted to the </w:t>
          </w:r>
          <w:r>
            <w:rPr>
              <w:sz w:val="16"/>
              <w:szCs w:val="16"/>
              <w:highlight w:val="none"/>
            </w:rPr>
            <w:t>relevant</w:t>
          </w:r>
          <w:r>
            <w:rPr>
              <w:sz w:val="16"/>
              <w:szCs w:val="16"/>
              <w:highlight w:val="none"/>
            </w:rPr>
            <w:t xml:space="preserve"> panel member.  The answers will be posted on the Grenada-Forward Ever website at </w:t>
          </w:r>
          <w:r>
            <w:rPr>
              <w:rFonts w:hint="default"/>
              <w:sz w:val="16"/>
              <w:szCs w:val="16"/>
              <w:highlight w:val="none"/>
            </w:rPr>
            <w:fldChar w:fldCharType="begin"/>
          </w:r>
          <w:r>
            <w:rPr>
              <w:rFonts w:hint="default"/>
              <w:sz w:val="16"/>
              <w:szCs w:val="16"/>
              <w:highlight w:val="none"/>
            </w:rPr>
            <w:instrText xml:space="preserve"> HYPERLINK "http://grenada-forwardever.net/archives/358." </w:instrText>
          </w:r>
          <w:r>
            <w:rPr>
              <w:rFonts w:hint="default"/>
              <w:sz w:val="16"/>
              <w:szCs w:val="16"/>
              <w:highlight w:val="none"/>
            </w:rPr>
            <w:fldChar w:fldCharType="separate"/>
          </w:r>
          <w:r>
            <w:rPr>
              <w:rStyle w:val="5"/>
              <w:rFonts w:hint="default"/>
              <w:sz w:val="16"/>
              <w:szCs w:val="16"/>
              <w:highlight w:val="none"/>
            </w:rPr>
            <w:t>http://grenada-forwardever.net/archives/358.</w:t>
          </w:r>
          <w:r>
            <w:rPr>
              <w:rFonts w:hint="default"/>
              <w:sz w:val="16"/>
              <w:szCs w:val="16"/>
              <w:highlight w:val="none"/>
            </w:rPr>
            <w:fldChar w:fldCharType="end"/>
          </w:r>
          <w:r>
            <w:rPr>
              <w:rFonts w:hint="default"/>
              <w:sz w:val="16"/>
              <w:szCs w:val="16"/>
              <w:highlight w:val="none"/>
            </w:rPr>
            <w:t xml:space="preserve"> </w:t>
          </w:r>
          <w:r>
            <w:rPr>
              <w:sz w:val="16"/>
              <w:szCs w:val="16"/>
              <w:highlight w:val="none"/>
            </w:rPr>
            <w:t xml:space="preserve"> </w:t>
          </w:r>
        </w:p>
      </w:tc>
    </w:tr>
  </w:tbl>
  <w:p>
    <w:pPr>
      <w:rPr>
        <w:sz w:val="2"/>
        <w:szCs w:val="2"/>
        <w:highlight w:val="cy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5D4C"/>
    <w:multiLevelType w:val="multilevel"/>
    <w:tmpl w:val="3C8E5D4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B"/>
    <w:rsid w:val="00913F3F"/>
    <w:rsid w:val="00960A31"/>
    <w:rsid w:val="00A12C35"/>
    <w:rsid w:val="00B84FCB"/>
    <w:rsid w:val="6FBD66C8"/>
    <w:rsid w:val="76FCEB1B"/>
    <w:rsid w:val="7FEDFD94"/>
    <w:rsid w:val="7FFF03C8"/>
    <w:rsid w:val="9FFF715D"/>
    <w:rsid w:val="B9FFD34A"/>
    <w:rsid w:val="DFEF9A30"/>
    <w:rsid w:val="FFFDC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omic Sans MS" w:hAnsi="Comic Sans MS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624</Characters>
  <Lines>5</Lines>
  <Paragraphs>1</Paragraphs>
  <ScaleCrop>false</ScaleCrop>
  <LinksUpToDate>false</LinksUpToDate>
  <CharactersWithSpaces>732</CharactersWithSpaces>
  <Application>WPS Office_3.1.0.4974_F1E327BC-269C-435d-A152-05C5408002CA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2021-03-27T17:33:00Z</dcterms:created>
  <dc:creator>Jean Tate</dc:creator>
  <cp:lastModifiedBy>Dennot Nyack</cp:lastModifiedBy>
  <dcterms:modified xsi:type="dcterms:W3CDTF">2021-03-31T09:56:49Z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1033-3.1.0.4974</vt:lpwstr>
  </property>
</Properties>
</file>